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419A5" w14:textId="31C7AD39" w:rsidR="00F52C10" w:rsidRDefault="003E3610" w:rsidP="00F52C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 xml:space="preserve">ПАМЯТКА ДЛЯ </w:t>
      </w:r>
      <w:r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621577">
        <w:rPr>
          <w:rFonts w:ascii="Times New Roman" w:hAnsi="Times New Roman" w:cs="Times New Roman"/>
          <w:b/>
          <w:sz w:val="30"/>
          <w:szCs w:val="30"/>
        </w:rPr>
        <w:t xml:space="preserve"> ПО ПОДГОТОВКЕ К НИКО</w:t>
      </w:r>
    </w:p>
    <w:p w14:paraId="142A1A89" w14:textId="4A40339B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В 2026 году в нашей стране </w:t>
      </w:r>
      <w:r>
        <w:rPr>
          <w:rFonts w:ascii="Times New Roman" w:hAnsi="Times New Roman" w:cs="Times New Roman"/>
          <w:sz w:val="30"/>
          <w:szCs w:val="30"/>
        </w:rPr>
        <w:t>пройдет второ</w:t>
      </w:r>
      <w:r w:rsidR="00FA7477">
        <w:rPr>
          <w:rFonts w:ascii="Times New Roman" w:hAnsi="Times New Roman" w:cs="Times New Roman"/>
          <w:sz w:val="30"/>
          <w:szCs w:val="30"/>
        </w:rPr>
        <w:t>й цикл</w:t>
      </w:r>
      <w:r w:rsidRPr="00621577">
        <w:rPr>
          <w:rFonts w:ascii="Times New Roman" w:hAnsi="Times New Roman" w:cs="Times New Roman"/>
          <w:sz w:val="30"/>
          <w:szCs w:val="30"/>
        </w:rPr>
        <w:t xml:space="preserve"> Национально</w:t>
      </w:r>
      <w:r w:rsidR="00FA7477">
        <w:rPr>
          <w:rFonts w:ascii="Times New Roman" w:hAnsi="Times New Roman" w:cs="Times New Roman"/>
          <w:sz w:val="30"/>
          <w:szCs w:val="30"/>
        </w:rPr>
        <w:t>го</w:t>
      </w:r>
      <w:r w:rsidRPr="00621577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FA7477">
        <w:rPr>
          <w:rFonts w:ascii="Times New Roman" w:hAnsi="Times New Roman" w:cs="Times New Roman"/>
          <w:sz w:val="30"/>
          <w:szCs w:val="30"/>
        </w:rPr>
        <w:t>я</w:t>
      </w:r>
      <w:bookmarkStart w:id="0" w:name="_GoBack"/>
      <w:bookmarkEnd w:id="0"/>
      <w:r w:rsidRPr="00621577">
        <w:rPr>
          <w:rFonts w:ascii="Times New Roman" w:hAnsi="Times New Roman" w:cs="Times New Roman"/>
          <w:sz w:val="30"/>
          <w:szCs w:val="30"/>
        </w:rPr>
        <w:t xml:space="preserve"> качества образования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sz w:val="30"/>
          <w:szCs w:val="30"/>
        </w:rPr>
        <w:t xml:space="preserve">НИКО). </w:t>
      </w:r>
    </w:p>
    <w:p w14:paraId="2E48B484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3641EF04" w14:textId="77777777" w:rsidR="00663F3A" w:rsidRPr="00621577" w:rsidRDefault="00663F3A" w:rsidP="003E36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Что такое НИКО?</w:t>
      </w:r>
    </w:p>
    <w:p w14:paraId="1A7B35BC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НИКО</w:t>
      </w:r>
      <w:r w:rsidRPr="00621577">
        <w:rPr>
          <w:rFonts w:ascii="Times New Roman" w:hAnsi="Times New Roman" w:cs="Times New Roman"/>
          <w:sz w:val="30"/>
          <w:szCs w:val="30"/>
        </w:rPr>
        <w:t xml:space="preserve"> – </w:t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это оценка функциональной грамотности обучающихся, определение того, насколько сегодняшние юноши и девушки готовы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к взрослой жизни, решению реальных жизненных проблем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с использованием тех знаний и умений, которые они получили </w:t>
      </w:r>
      <w:r>
        <w:rPr>
          <w:rFonts w:ascii="Times New Roman" w:hAnsi="Times New Roman" w:cs="Times New Roman"/>
          <w:i/>
          <w:sz w:val="30"/>
          <w:szCs w:val="30"/>
        </w:rPr>
        <w:br/>
      </w:r>
      <w:r w:rsidRPr="00621577">
        <w:rPr>
          <w:rFonts w:ascii="Times New Roman" w:hAnsi="Times New Roman" w:cs="Times New Roman"/>
          <w:i/>
          <w:sz w:val="30"/>
          <w:szCs w:val="30"/>
        </w:rPr>
        <w:t>в учреждениях образования.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AFB2EC" w14:textId="038A6A7B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НИКО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="00F52C10" w:rsidRPr="00F52C10">
        <w:rPr>
          <w:rFonts w:ascii="Times New Roman" w:hAnsi="Times New Roman" w:cs="Times New Roman"/>
          <w:sz w:val="30"/>
          <w:szCs w:val="30"/>
        </w:rPr>
        <w:t>не является заменой (альтернативой) качественной</w:t>
      </w:r>
      <w:r w:rsidR="00F52C10">
        <w:rPr>
          <w:rFonts w:ascii="Times New Roman" w:hAnsi="Times New Roman" w:cs="Times New Roman"/>
          <w:sz w:val="30"/>
          <w:szCs w:val="30"/>
        </w:rPr>
        <w:t xml:space="preserve"> </w:t>
      </w:r>
      <w:r w:rsidR="00F52C10" w:rsidRPr="00F52C10">
        <w:rPr>
          <w:rFonts w:ascii="Times New Roman" w:hAnsi="Times New Roman" w:cs="Times New Roman"/>
          <w:sz w:val="30"/>
          <w:szCs w:val="30"/>
        </w:rPr>
        <w:t xml:space="preserve">систематической оценки образовательных достижений учащегося, </w:t>
      </w:r>
      <w:r w:rsidR="00CB1BA9">
        <w:rPr>
          <w:rFonts w:ascii="Times New Roman" w:hAnsi="Times New Roman" w:cs="Times New Roman"/>
          <w:sz w:val="30"/>
          <w:szCs w:val="30"/>
        </w:rPr>
        <w:br/>
      </w:r>
      <w:r w:rsidR="00F52C10" w:rsidRPr="00F52C10">
        <w:rPr>
          <w:rFonts w:ascii="Times New Roman" w:hAnsi="Times New Roman" w:cs="Times New Roman"/>
          <w:sz w:val="30"/>
          <w:szCs w:val="30"/>
        </w:rPr>
        <w:t>но</w:t>
      </w:r>
      <w:r w:rsidR="00F52C10">
        <w:rPr>
          <w:rFonts w:ascii="Times New Roman" w:hAnsi="Times New Roman" w:cs="Times New Roman"/>
          <w:sz w:val="30"/>
          <w:szCs w:val="30"/>
        </w:rPr>
        <w:t xml:space="preserve"> </w:t>
      </w:r>
      <w:r w:rsidR="00F52C10" w:rsidRPr="00F52C10">
        <w:rPr>
          <w:rFonts w:ascii="Times New Roman" w:hAnsi="Times New Roman" w:cs="Times New Roman"/>
          <w:sz w:val="30"/>
          <w:szCs w:val="30"/>
        </w:rPr>
        <w:t>дополняет традиционные оценочные процедуры.</w:t>
      </w:r>
    </w:p>
    <w:p w14:paraId="446FF641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14:paraId="1646F262" w14:textId="77777777" w:rsidR="00663F3A" w:rsidRPr="00621577" w:rsidRDefault="00663F3A" w:rsidP="003E36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Что такое функциональная грамотность?</w:t>
      </w:r>
    </w:p>
    <w:p w14:paraId="3ACD5A1E" w14:textId="7023A3B5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sz w:val="30"/>
          <w:szCs w:val="30"/>
        </w:rPr>
        <w:t>Функциональная грамотность</w:t>
      </w:r>
      <w:r w:rsidRPr="00621577">
        <w:rPr>
          <w:rFonts w:ascii="Times New Roman" w:hAnsi="Times New Roman" w:cs="Times New Roman"/>
          <w:sz w:val="30"/>
          <w:szCs w:val="30"/>
        </w:rPr>
        <w:t xml:space="preserve"> – </w:t>
      </w:r>
      <w:r w:rsidRPr="00621577">
        <w:rPr>
          <w:rFonts w:ascii="Times New Roman" w:hAnsi="Times New Roman" w:cs="Times New Roman"/>
          <w:i/>
          <w:sz w:val="30"/>
          <w:szCs w:val="30"/>
        </w:rPr>
        <w:t xml:space="preserve">это выработанная в процессе учебной и внеучебной деятельности готовность находить оптимальные способы решения жизненных задач, проявлять творчество и </w:t>
      </w:r>
      <w:r w:rsidR="00F52C10">
        <w:rPr>
          <w:rFonts w:ascii="Times New Roman" w:hAnsi="Times New Roman" w:cs="Times New Roman"/>
          <w:i/>
          <w:sz w:val="30"/>
          <w:szCs w:val="30"/>
        </w:rPr>
        <w:t xml:space="preserve">т.д., </w:t>
      </w:r>
      <w:r w:rsidR="00CB1BA9">
        <w:rPr>
          <w:rFonts w:ascii="Times New Roman" w:hAnsi="Times New Roman" w:cs="Times New Roman"/>
          <w:i/>
          <w:sz w:val="30"/>
          <w:szCs w:val="30"/>
        </w:rPr>
        <w:br/>
      </w:r>
      <w:r w:rsidR="00F52C10">
        <w:rPr>
          <w:rFonts w:ascii="Times New Roman" w:hAnsi="Times New Roman" w:cs="Times New Roman"/>
          <w:i/>
          <w:sz w:val="30"/>
          <w:szCs w:val="30"/>
        </w:rPr>
        <w:t xml:space="preserve">что помогает человеку </w:t>
      </w:r>
      <w:r w:rsidRPr="00621577">
        <w:rPr>
          <w:rFonts w:ascii="Times New Roman" w:hAnsi="Times New Roman" w:cs="Times New Roman"/>
          <w:i/>
          <w:sz w:val="30"/>
          <w:szCs w:val="30"/>
        </w:rPr>
        <w:t>быть у</w:t>
      </w:r>
      <w:r w:rsidR="00F52C10">
        <w:rPr>
          <w:rFonts w:ascii="Times New Roman" w:hAnsi="Times New Roman" w:cs="Times New Roman"/>
          <w:i/>
          <w:sz w:val="30"/>
          <w:szCs w:val="30"/>
        </w:rPr>
        <w:t>спешным в различных сферах жизн</w:t>
      </w:r>
      <w:r w:rsidRPr="00621577">
        <w:rPr>
          <w:rFonts w:ascii="Times New Roman" w:hAnsi="Times New Roman" w:cs="Times New Roman"/>
          <w:i/>
          <w:sz w:val="30"/>
          <w:szCs w:val="30"/>
        </w:rPr>
        <w:t>и.</w:t>
      </w:r>
    </w:p>
    <w:p w14:paraId="7306F36F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6CB5CE8D" w14:textId="77777777" w:rsidR="00663F3A" w:rsidRPr="00621577" w:rsidRDefault="00663F3A" w:rsidP="003E36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Какие области функциональной грамотности положены в основу</w:t>
      </w:r>
      <w:r w:rsidRPr="0062157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>контрольно-диагностических заданий НИКО-202</w:t>
      </w:r>
      <w:r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621577">
        <w:rPr>
          <w:rFonts w:ascii="Times New Roman" w:hAnsi="Times New Roman" w:cs="Times New Roman"/>
          <w:b/>
          <w:i/>
          <w:sz w:val="30"/>
          <w:szCs w:val="30"/>
        </w:rPr>
        <w:t>?</w:t>
      </w:r>
    </w:p>
    <w:p w14:paraId="15C1E05A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читательская, </w:t>
      </w:r>
    </w:p>
    <w:p w14:paraId="49C88A2D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математическая, </w:t>
      </w:r>
    </w:p>
    <w:p w14:paraId="2D69C401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естественнонаучная, </w:t>
      </w:r>
    </w:p>
    <w:p w14:paraId="4D91242B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финансовая.</w:t>
      </w:r>
    </w:p>
    <w:p w14:paraId="54255C3D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850691A" w14:textId="77777777" w:rsidR="00663F3A" w:rsidRPr="00621577" w:rsidRDefault="00663F3A" w:rsidP="003E36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Кто примет участие в НИКО?</w:t>
      </w:r>
    </w:p>
    <w:p w14:paraId="7FDCD538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Обучающиеся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r w:rsidRPr="00621577"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621577">
        <w:rPr>
          <w:rFonts w:ascii="Times New Roman" w:hAnsi="Times New Roman" w:cs="Times New Roman"/>
          <w:sz w:val="30"/>
          <w:szCs w:val="30"/>
        </w:rPr>
        <w:t xml:space="preserve"> класса учреждений общего среднего образования, </w:t>
      </w:r>
      <w:r w:rsidRPr="00621577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21577">
        <w:rPr>
          <w:rFonts w:ascii="Times New Roman" w:hAnsi="Times New Roman" w:cs="Times New Roman"/>
          <w:sz w:val="30"/>
          <w:szCs w:val="30"/>
        </w:rPr>
        <w:t> курса учреждений образования, обеспечивающих освоение программ среднего специального и профессионально-технического образования.</w:t>
      </w:r>
    </w:p>
    <w:p w14:paraId="55ECD02F" w14:textId="77777777" w:rsidR="00663F3A" w:rsidRPr="00621577" w:rsidRDefault="00663F3A" w:rsidP="003E36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78FB8B3D" w14:textId="77777777" w:rsidR="00663F3A" w:rsidRPr="00621577" w:rsidRDefault="00663F3A" w:rsidP="003E36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Какова продолжительность выполнения работы?</w:t>
      </w:r>
    </w:p>
    <w:p w14:paraId="6519A023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Диагностическая работа, состоит из двух частей, каждая из которых длится 45 минут с 10-минутным перерывом.</w:t>
      </w:r>
    </w:p>
    <w:p w14:paraId="23215E05" w14:textId="224C4B58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В каждой части учащийся, в зависимости от варианта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62157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или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621577">
        <w:rPr>
          <w:rFonts w:ascii="Times New Roman" w:hAnsi="Times New Roman" w:cs="Times New Roman"/>
          <w:sz w:val="30"/>
          <w:szCs w:val="30"/>
        </w:rPr>
        <w:t xml:space="preserve">), выполняет работу </w:t>
      </w:r>
      <w:r w:rsidRPr="00D81BB2">
        <w:rPr>
          <w:rFonts w:ascii="Times New Roman" w:hAnsi="Times New Roman" w:cs="Times New Roman"/>
          <w:sz w:val="30"/>
          <w:szCs w:val="30"/>
        </w:rPr>
        <w:t>по двум</w:t>
      </w:r>
      <w:r w:rsidRPr="00621577">
        <w:rPr>
          <w:rFonts w:ascii="Times New Roman" w:hAnsi="Times New Roman" w:cs="Times New Roman"/>
          <w:sz w:val="30"/>
          <w:szCs w:val="30"/>
        </w:rPr>
        <w:t xml:space="preserve"> видам грамотности: читательская </w:t>
      </w:r>
      <w:r w:rsidR="00CB1BA9">
        <w:rPr>
          <w:rFonts w:ascii="Times New Roman" w:hAnsi="Times New Roman" w:cs="Times New Roman"/>
          <w:sz w:val="30"/>
          <w:szCs w:val="30"/>
        </w:rPr>
        <w:br/>
      </w:r>
      <w:r w:rsidRPr="00621577">
        <w:rPr>
          <w:rFonts w:ascii="Times New Roman" w:hAnsi="Times New Roman" w:cs="Times New Roman"/>
          <w:sz w:val="30"/>
          <w:szCs w:val="30"/>
        </w:rPr>
        <w:t xml:space="preserve">и математическая либо естественнонаучная и финансовая. </w:t>
      </w:r>
    </w:p>
    <w:p w14:paraId="5220B098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239BB2" w14:textId="77777777" w:rsidR="00663F3A" w:rsidRPr="00621577" w:rsidRDefault="00663F3A" w:rsidP="003E36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621577">
        <w:rPr>
          <w:rFonts w:ascii="Times New Roman" w:hAnsi="Times New Roman" w:cs="Times New Roman"/>
          <w:b/>
          <w:i/>
          <w:sz w:val="30"/>
          <w:szCs w:val="30"/>
        </w:rPr>
        <w:t>Что позволит успешно справиться с работой?</w:t>
      </w:r>
    </w:p>
    <w:p w14:paraId="3018EBC2" w14:textId="7E31B109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активное применение знаний, умений, навыков, приобретенных </w:t>
      </w:r>
      <w:r w:rsidR="00CB1BA9">
        <w:rPr>
          <w:rFonts w:ascii="Times New Roman" w:hAnsi="Times New Roman" w:cs="Times New Roman"/>
          <w:sz w:val="30"/>
          <w:szCs w:val="30"/>
        </w:rPr>
        <w:br/>
      </w:r>
      <w:r w:rsidRPr="00621577">
        <w:rPr>
          <w:rFonts w:ascii="Times New Roman" w:hAnsi="Times New Roman" w:cs="Times New Roman"/>
          <w:sz w:val="30"/>
          <w:szCs w:val="30"/>
        </w:rPr>
        <w:t xml:space="preserve">на учебных </w:t>
      </w:r>
      <w:r w:rsidR="00427CF1">
        <w:rPr>
          <w:rFonts w:ascii="Times New Roman" w:hAnsi="Times New Roman" w:cs="Times New Roman"/>
          <w:sz w:val="30"/>
          <w:szCs w:val="30"/>
        </w:rPr>
        <w:t>занятиях</w:t>
      </w:r>
      <w:r w:rsidRPr="00621577">
        <w:rPr>
          <w:rFonts w:ascii="Times New Roman" w:hAnsi="Times New Roman" w:cs="Times New Roman"/>
          <w:sz w:val="30"/>
          <w:szCs w:val="30"/>
        </w:rPr>
        <w:t>, использование жизненного опыта;</w:t>
      </w:r>
    </w:p>
    <w:p w14:paraId="47194120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lastRenderedPageBreak/>
        <w:t>– готовность работать с непривычным форматом заданий, проходить тестирование на компьютере;</w:t>
      </w:r>
    </w:p>
    <w:p w14:paraId="2EE445B0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отслеживание временных рамок выполнения работы;</w:t>
      </w:r>
    </w:p>
    <w:p w14:paraId="06523B58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умение следовать заданному алгоритму;</w:t>
      </w:r>
    </w:p>
    <w:p w14:paraId="1BBB609C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внимательное прочтение заданий; </w:t>
      </w:r>
    </w:p>
    <w:p w14:paraId="7E75F8A4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оформление ответов в соответствии с заданными требованиями;</w:t>
      </w:r>
    </w:p>
    <w:p w14:paraId="0ED09FB8" w14:textId="77777777" w:rsidR="00663F3A" w:rsidRPr="00621577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 xml:space="preserve">– выбор собственного темпа и порядка выполнения заданий; </w:t>
      </w:r>
    </w:p>
    <w:p w14:paraId="2842866A" w14:textId="748C1E26" w:rsidR="00732E68" w:rsidRPr="00663F3A" w:rsidRDefault="00663F3A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– желание проверить свои силы и возможности.</w:t>
      </w:r>
    </w:p>
    <w:p w14:paraId="7FDF576F" w14:textId="77777777" w:rsidR="00ED36EF" w:rsidRPr="00663F3A" w:rsidRDefault="00ED36EF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2A34D6" w14:textId="77777777" w:rsidR="00ED36EF" w:rsidRPr="00663F3A" w:rsidRDefault="00ED36EF" w:rsidP="003E361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63F3A">
        <w:rPr>
          <w:rFonts w:ascii="Times New Roman" w:hAnsi="Times New Roman" w:cs="Times New Roman"/>
          <w:b/>
          <w:sz w:val="30"/>
          <w:szCs w:val="30"/>
        </w:rPr>
        <w:t>Рекомендации по подготовке к НИКО</w:t>
      </w:r>
    </w:p>
    <w:p w14:paraId="3E2DB56A" w14:textId="4F212D71" w:rsidR="00CA5116" w:rsidRPr="00663F3A" w:rsidRDefault="00CD2482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>Познакомьтесь вместе с ребенком с информацией о том, как будет проводит</w:t>
      </w:r>
      <w:r w:rsidR="00A23DAB" w:rsidRPr="00663F3A">
        <w:rPr>
          <w:rFonts w:ascii="Times New Roman" w:hAnsi="Times New Roman" w:cs="Times New Roman"/>
          <w:sz w:val="30"/>
          <w:szCs w:val="30"/>
        </w:rPr>
        <w:t>ь</w:t>
      </w:r>
      <w:r w:rsidRPr="00663F3A">
        <w:rPr>
          <w:rFonts w:ascii="Times New Roman" w:hAnsi="Times New Roman" w:cs="Times New Roman"/>
          <w:sz w:val="30"/>
          <w:szCs w:val="30"/>
        </w:rPr>
        <w:t>ся исследование. Это можно сделать, перейдя по ссылке</w:t>
      </w:r>
      <w:r w:rsidR="00CA5116" w:rsidRPr="00663F3A">
        <w:rPr>
          <w:rFonts w:ascii="Times New Roman" w:hAnsi="Times New Roman" w:cs="Times New Roman"/>
          <w:sz w:val="30"/>
          <w:szCs w:val="30"/>
        </w:rPr>
        <w:t>:</w:t>
      </w:r>
      <w:r w:rsidRPr="00663F3A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F52C10" w:rsidRPr="00474FF8">
          <w:rPr>
            <w:rStyle w:val="a4"/>
            <w:rFonts w:ascii="Times New Roman" w:hAnsi="Times New Roman" w:cs="Times New Roman"/>
            <w:sz w:val="30"/>
            <w:szCs w:val="30"/>
          </w:rPr>
          <w:t>https://pravo.by/document/?guid=12551&amp;p0=W22339984</w:t>
        </w:r>
      </w:hyperlink>
      <w:r w:rsidR="00F52C10">
        <w:rPr>
          <w:rFonts w:ascii="Times New Roman" w:hAnsi="Times New Roman" w:cs="Times New Roman"/>
          <w:sz w:val="30"/>
          <w:szCs w:val="30"/>
        </w:rPr>
        <w:t>.</w:t>
      </w:r>
      <w:r w:rsidR="00CA5116" w:rsidRPr="00663F3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03880E" w14:textId="77B12267" w:rsidR="00CD2482" w:rsidRPr="00663F3A" w:rsidRDefault="00CA5116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 xml:space="preserve">Окажите </w:t>
      </w:r>
      <w:r w:rsidR="00A23DAB" w:rsidRPr="00663F3A">
        <w:rPr>
          <w:rFonts w:ascii="Times New Roman" w:hAnsi="Times New Roman" w:cs="Times New Roman"/>
          <w:sz w:val="30"/>
          <w:szCs w:val="30"/>
        </w:rPr>
        <w:t xml:space="preserve">ребенку </w:t>
      </w:r>
      <w:r w:rsidRPr="00663F3A">
        <w:rPr>
          <w:rFonts w:ascii="Times New Roman" w:hAnsi="Times New Roman" w:cs="Times New Roman"/>
          <w:sz w:val="30"/>
          <w:szCs w:val="30"/>
        </w:rPr>
        <w:t xml:space="preserve">необходимую помощь в поиске </w:t>
      </w:r>
      <w:r w:rsidR="003E3610">
        <w:rPr>
          <w:rFonts w:ascii="Times New Roman" w:hAnsi="Times New Roman" w:cs="Times New Roman"/>
          <w:sz w:val="30"/>
          <w:szCs w:val="30"/>
        </w:rPr>
        <w:br/>
      </w:r>
      <w:r w:rsidRPr="00663F3A">
        <w:rPr>
          <w:rFonts w:ascii="Times New Roman" w:hAnsi="Times New Roman" w:cs="Times New Roman"/>
          <w:sz w:val="30"/>
          <w:szCs w:val="30"/>
        </w:rPr>
        <w:t>и осмысленном прочтении нужной информации.</w:t>
      </w:r>
    </w:p>
    <w:p w14:paraId="29C71EDA" w14:textId="77777777" w:rsidR="00A23DAB" w:rsidRDefault="00CA5116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>Познакомьтесь вместе с ребенком с тренировочными заданиями, предложенными на национальном образовательном портале</w:t>
      </w:r>
      <w:r w:rsidR="00A23DAB" w:rsidRPr="00663F3A">
        <w:rPr>
          <w:rFonts w:ascii="Times New Roman" w:hAnsi="Times New Roman" w:cs="Times New Roman"/>
          <w:sz w:val="30"/>
          <w:szCs w:val="30"/>
        </w:rPr>
        <w:t xml:space="preserve">, перейдя по ссылке: </w:t>
      </w:r>
      <w:hyperlink r:id="rId6" w:history="1">
        <w:r w:rsidR="00A23DAB" w:rsidRPr="00663F3A">
          <w:rPr>
            <w:rStyle w:val="a4"/>
            <w:rFonts w:ascii="Times New Roman" w:hAnsi="Times New Roman" w:cs="Times New Roman"/>
            <w:sz w:val="30"/>
            <w:szCs w:val="30"/>
          </w:rPr>
          <w:t>https://adu.by/ru/pedagogam/natsionalnoe-issledovanie-kachestva-obrazovaniya-niko.html</w:t>
        </w:r>
      </w:hyperlink>
      <w:r w:rsidR="00A23DAB" w:rsidRPr="00663F3A">
        <w:rPr>
          <w:rFonts w:ascii="Times New Roman" w:hAnsi="Times New Roman" w:cs="Times New Roman"/>
          <w:sz w:val="30"/>
          <w:szCs w:val="30"/>
        </w:rPr>
        <w:t>.</w:t>
      </w:r>
    </w:p>
    <w:p w14:paraId="0942218D" w14:textId="6181BA55" w:rsidR="00CB1BA9" w:rsidRPr="00663F3A" w:rsidRDefault="00CB1BA9" w:rsidP="003E36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Эти задания можно скачать </w:t>
      </w:r>
      <w:r w:rsidRPr="00D81BB2">
        <w:rPr>
          <w:rFonts w:ascii="Times New Roman" w:hAnsi="Times New Roman" w:cs="Times New Roman"/>
          <w:sz w:val="30"/>
          <w:szCs w:val="30"/>
        </w:rPr>
        <w:t xml:space="preserve">в формате </w:t>
      </w:r>
      <w:proofErr w:type="spellStart"/>
      <w:r w:rsidRPr="00D81BB2">
        <w:rPr>
          <w:rFonts w:ascii="Times New Roman" w:hAnsi="Times New Roman" w:cs="Times New Roman"/>
          <w:sz w:val="30"/>
          <w:szCs w:val="30"/>
        </w:rPr>
        <w:t>pdf</w:t>
      </w:r>
      <w:proofErr w:type="spellEnd"/>
      <w:r w:rsidRPr="00D81BB2">
        <w:rPr>
          <w:rFonts w:ascii="Times New Roman" w:hAnsi="Times New Roman" w:cs="Times New Roman"/>
          <w:sz w:val="30"/>
          <w:szCs w:val="30"/>
        </w:rPr>
        <w:t xml:space="preserve"> либо выполнить онлайн </w:t>
      </w:r>
      <w:r w:rsidR="003E3610">
        <w:rPr>
          <w:rFonts w:ascii="Times New Roman" w:hAnsi="Times New Roman" w:cs="Times New Roman"/>
          <w:sz w:val="30"/>
          <w:szCs w:val="30"/>
        </w:rPr>
        <w:br/>
      </w:r>
      <w:r w:rsidRPr="00D81BB2">
        <w:rPr>
          <w:rFonts w:ascii="Times New Roman" w:hAnsi="Times New Roman" w:cs="Times New Roman"/>
          <w:sz w:val="30"/>
          <w:szCs w:val="30"/>
        </w:rPr>
        <w:t>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1BB2">
        <w:rPr>
          <w:rFonts w:ascii="Times New Roman" w:hAnsi="Times New Roman" w:cs="Times New Roman"/>
          <w:sz w:val="30"/>
          <w:szCs w:val="30"/>
        </w:rPr>
        <w:t>пл</w:t>
      </w:r>
      <w:r>
        <w:rPr>
          <w:rFonts w:ascii="Times New Roman" w:hAnsi="Times New Roman" w:cs="Times New Roman"/>
          <w:sz w:val="30"/>
          <w:szCs w:val="30"/>
        </w:rPr>
        <w:t xml:space="preserve">атформе </w:t>
      </w:r>
      <w:hyperlink r:id="rId7" w:history="1">
        <w:r w:rsidRPr="00474FF8">
          <w:rPr>
            <w:rStyle w:val="a4"/>
            <w:rFonts w:ascii="Times New Roman" w:hAnsi="Times New Roman" w:cs="Times New Roman"/>
            <w:sz w:val="30"/>
            <w:szCs w:val="30"/>
          </w:rPr>
          <w:t>https://niko.unibel.by/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14:paraId="29A8064C" w14:textId="26145A5C" w:rsidR="00CA5116" w:rsidRPr="00663F3A" w:rsidRDefault="00CA5116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 xml:space="preserve">Обратите внимание на типы заданий, в которых ребенок допустил ошибки.  </w:t>
      </w:r>
      <w:r w:rsidR="00A23DAB" w:rsidRPr="00663F3A">
        <w:rPr>
          <w:rFonts w:ascii="Times New Roman" w:hAnsi="Times New Roman" w:cs="Times New Roman"/>
          <w:sz w:val="30"/>
          <w:szCs w:val="30"/>
        </w:rPr>
        <w:t>Обсудите вместе способы их решения.</w:t>
      </w:r>
    </w:p>
    <w:p w14:paraId="45526399" w14:textId="05209730" w:rsidR="00CA5116" w:rsidRPr="00663F3A" w:rsidRDefault="00451096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>В</w:t>
      </w:r>
      <w:r w:rsidR="00CA5116" w:rsidRPr="00663F3A">
        <w:rPr>
          <w:rFonts w:ascii="Times New Roman" w:hAnsi="Times New Roman" w:cs="Times New Roman"/>
          <w:sz w:val="30"/>
          <w:szCs w:val="30"/>
        </w:rPr>
        <w:t xml:space="preserve">ажно помочь ребенку психологически подготовиться </w:t>
      </w:r>
      <w:r w:rsidR="00CB1BA9">
        <w:rPr>
          <w:rFonts w:ascii="Times New Roman" w:hAnsi="Times New Roman" w:cs="Times New Roman"/>
          <w:sz w:val="30"/>
          <w:szCs w:val="30"/>
        </w:rPr>
        <w:br/>
      </w:r>
      <w:r w:rsidR="00CA5116" w:rsidRPr="00663F3A">
        <w:rPr>
          <w:rFonts w:ascii="Times New Roman" w:hAnsi="Times New Roman" w:cs="Times New Roman"/>
          <w:sz w:val="30"/>
          <w:szCs w:val="30"/>
        </w:rPr>
        <w:t xml:space="preserve">к исследованию. Соответствующие  рекомендации с практическими советами по подготовке к НИКО представлены по ссылке: </w:t>
      </w:r>
      <w:hyperlink r:id="rId8" w:history="1">
        <w:r w:rsidR="00CA5116" w:rsidRPr="00663F3A">
          <w:rPr>
            <w:rStyle w:val="a4"/>
            <w:rFonts w:ascii="Times New Roman" w:hAnsi="Times New Roman" w:cs="Times New Roman"/>
            <w:sz w:val="30"/>
            <w:szCs w:val="30"/>
          </w:rPr>
          <w:t>https://adu.by/ru/homeru/news/novostnaya-lenta/psikhologicheskaya-podgotovka-k-natsionalnomu-issledovaniyu-kachestva-obrazovaniya.html</w:t>
        </w:r>
      </w:hyperlink>
    </w:p>
    <w:p w14:paraId="1DC6F1D7" w14:textId="4A3D8654" w:rsidR="00E31BC4" w:rsidRPr="00663F3A" w:rsidRDefault="00E31BC4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>Займитесь подготовкой вместе</w:t>
      </w:r>
      <w:r w:rsidR="00A23DAB" w:rsidRPr="00663F3A">
        <w:rPr>
          <w:rFonts w:ascii="Times New Roman" w:hAnsi="Times New Roman" w:cs="Times New Roman"/>
          <w:sz w:val="30"/>
          <w:szCs w:val="30"/>
        </w:rPr>
        <w:t>. П</w:t>
      </w:r>
      <w:r w:rsidRPr="00663F3A">
        <w:rPr>
          <w:rFonts w:ascii="Times New Roman" w:hAnsi="Times New Roman" w:cs="Times New Roman"/>
          <w:sz w:val="30"/>
          <w:szCs w:val="30"/>
        </w:rPr>
        <w:t>омогите проконтролировать время выполнения</w:t>
      </w:r>
      <w:r w:rsidR="00451096" w:rsidRPr="00663F3A">
        <w:rPr>
          <w:rFonts w:ascii="Times New Roman" w:hAnsi="Times New Roman" w:cs="Times New Roman"/>
          <w:sz w:val="30"/>
          <w:szCs w:val="30"/>
        </w:rPr>
        <w:t xml:space="preserve"> заданий</w:t>
      </w:r>
      <w:r w:rsidRPr="00663F3A">
        <w:rPr>
          <w:rFonts w:ascii="Times New Roman" w:hAnsi="Times New Roman" w:cs="Times New Roman"/>
          <w:sz w:val="30"/>
          <w:szCs w:val="30"/>
        </w:rPr>
        <w:t xml:space="preserve">, похвалите за </w:t>
      </w:r>
      <w:r w:rsidR="00A23DAB" w:rsidRPr="00663F3A">
        <w:rPr>
          <w:rFonts w:ascii="Times New Roman" w:hAnsi="Times New Roman" w:cs="Times New Roman"/>
          <w:sz w:val="30"/>
          <w:szCs w:val="30"/>
        </w:rPr>
        <w:t xml:space="preserve">их </w:t>
      </w:r>
      <w:r w:rsidRPr="00663F3A">
        <w:rPr>
          <w:rFonts w:ascii="Times New Roman" w:hAnsi="Times New Roman" w:cs="Times New Roman"/>
          <w:sz w:val="30"/>
          <w:szCs w:val="30"/>
        </w:rPr>
        <w:t>выполнение, обратите внимание на т</w:t>
      </w:r>
      <w:r w:rsidR="00A23DAB" w:rsidRPr="00663F3A">
        <w:rPr>
          <w:rFonts w:ascii="Times New Roman" w:hAnsi="Times New Roman" w:cs="Times New Roman"/>
          <w:sz w:val="30"/>
          <w:szCs w:val="30"/>
        </w:rPr>
        <w:t>е</w:t>
      </w:r>
      <w:r w:rsidRPr="00663F3A">
        <w:rPr>
          <w:rFonts w:ascii="Times New Roman" w:hAnsi="Times New Roman" w:cs="Times New Roman"/>
          <w:sz w:val="30"/>
          <w:szCs w:val="30"/>
        </w:rPr>
        <w:t xml:space="preserve"> задани</w:t>
      </w:r>
      <w:r w:rsidR="00A23DAB" w:rsidRPr="00663F3A">
        <w:rPr>
          <w:rFonts w:ascii="Times New Roman" w:hAnsi="Times New Roman" w:cs="Times New Roman"/>
          <w:sz w:val="30"/>
          <w:szCs w:val="30"/>
        </w:rPr>
        <w:t>я</w:t>
      </w:r>
      <w:r w:rsidRPr="00663F3A">
        <w:rPr>
          <w:rFonts w:ascii="Times New Roman" w:hAnsi="Times New Roman" w:cs="Times New Roman"/>
          <w:sz w:val="30"/>
          <w:szCs w:val="30"/>
        </w:rPr>
        <w:t xml:space="preserve">, </w:t>
      </w:r>
      <w:r w:rsidR="00451096" w:rsidRPr="00663F3A">
        <w:rPr>
          <w:rFonts w:ascii="Times New Roman" w:hAnsi="Times New Roman" w:cs="Times New Roman"/>
          <w:sz w:val="30"/>
          <w:szCs w:val="30"/>
        </w:rPr>
        <w:t>при выполнении которых</w:t>
      </w:r>
      <w:r w:rsidRPr="00663F3A">
        <w:rPr>
          <w:rFonts w:ascii="Times New Roman" w:hAnsi="Times New Roman" w:cs="Times New Roman"/>
          <w:sz w:val="30"/>
          <w:szCs w:val="30"/>
        </w:rPr>
        <w:t xml:space="preserve"> возникают трудности</w:t>
      </w:r>
      <w:r w:rsidR="00A23DAB" w:rsidRPr="00663F3A">
        <w:rPr>
          <w:rFonts w:ascii="Times New Roman" w:hAnsi="Times New Roman" w:cs="Times New Roman"/>
          <w:sz w:val="30"/>
          <w:szCs w:val="30"/>
        </w:rPr>
        <w:t>. С</w:t>
      </w:r>
      <w:r w:rsidRPr="00663F3A">
        <w:rPr>
          <w:rFonts w:ascii="Times New Roman" w:hAnsi="Times New Roman" w:cs="Times New Roman"/>
          <w:sz w:val="30"/>
          <w:szCs w:val="30"/>
        </w:rPr>
        <w:t xml:space="preserve">оздайте атмосферу совместного прохождения </w:t>
      </w:r>
      <w:r w:rsidR="00451096" w:rsidRPr="00663F3A">
        <w:rPr>
          <w:rFonts w:ascii="Times New Roman" w:hAnsi="Times New Roman" w:cs="Times New Roman"/>
          <w:sz w:val="30"/>
          <w:szCs w:val="30"/>
        </w:rPr>
        <w:t>испытания</w:t>
      </w:r>
      <w:r w:rsidRPr="00663F3A">
        <w:rPr>
          <w:rFonts w:ascii="Times New Roman" w:hAnsi="Times New Roman" w:cs="Times New Roman"/>
          <w:sz w:val="30"/>
          <w:szCs w:val="30"/>
        </w:rPr>
        <w:t xml:space="preserve">. Это придаст ребенку уверенности.  </w:t>
      </w:r>
    </w:p>
    <w:p w14:paraId="7CE3C093" w14:textId="7506B912" w:rsidR="00CD2482" w:rsidRDefault="00CD2482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3F3A">
        <w:rPr>
          <w:rFonts w:ascii="Times New Roman" w:hAnsi="Times New Roman" w:cs="Times New Roman"/>
          <w:sz w:val="30"/>
          <w:szCs w:val="30"/>
        </w:rPr>
        <w:t>Помните, как ценн</w:t>
      </w:r>
      <w:r w:rsidR="00451096" w:rsidRPr="00663F3A">
        <w:rPr>
          <w:rFonts w:ascii="Times New Roman" w:hAnsi="Times New Roman" w:cs="Times New Roman"/>
          <w:sz w:val="30"/>
          <w:szCs w:val="30"/>
        </w:rPr>
        <w:t>ы</w:t>
      </w:r>
      <w:r w:rsidRPr="00663F3A">
        <w:rPr>
          <w:rFonts w:ascii="Times New Roman" w:hAnsi="Times New Roman" w:cs="Times New Roman"/>
          <w:sz w:val="30"/>
          <w:szCs w:val="30"/>
        </w:rPr>
        <w:t xml:space="preserve"> родительск</w:t>
      </w:r>
      <w:r w:rsidR="00451096" w:rsidRPr="00663F3A">
        <w:rPr>
          <w:rFonts w:ascii="Times New Roman" w:hAnsi="Times New Roman" w:cs="Times New Roman"/>
          <w:sz w:val="30"/>
          <w:szCs w:val="30"/>
        </w:rPr>
        <w:t>ое внимание и</w:t>
      </w:r>
      <w:r w:rsidRPr="00663F3A">
        <w:rPr>
          <w:rFonts w:ascii="Times New Roman" w:hAnsi="Times New Roman" w:cs="Times New Roman"/>
          <w:sz w:val="30"/>
          <w:szCs w:val="30"/>
        </w:rPr>
        <w:t xml:space="preserve"> поддержка. Важно, чтобы ребенок чувствовал, что при любом результате он будет понят и любим Вами.</w:t>
      </w:r>
    </w:p>
    <w:p w14:paraId="299A1345" w14:textId="48D644E4" w:rsidR="00CB1BA9" w:rsidRPr="00CB1BA9" w:rsidRDefault="00CB1BA9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A9">
        <w:rPr>
          <w:rFonts w:ascii="Times New Roman" w:hAnsi="Times New Roman" w:cs="Times New Roman"/>
          <w:sz w:val="30"/>
          <w:szCs w:val="30"/>
        </w:rPr>
        <w:t xml:space="preserve">Помогите ребенку правильно настроиться для участия </w:t>
      </w:r>
      <w:r w:rsidR="003E3610">
        <w:rPr>
          <w:rFonts w:ascii="Times New Roman" w:hAnsi="Times New Roman" w:cs="Times New Roman"/>
          <w:sz w:val="30"/>
          <w:szCs w:val="30"/>
        </w:rPr>
        <w:br/>
      </w:r>
      <w:r w:rsidRPr="00CB1BA9">
        <w:rPr>
          <w:rFonts w:ascii="Times New Roman" w:hAnsi="Times New Roman" w:cs="Times New Roman"/>
          <w:sz w:val="30"/>
          <w:szCs w:val="30"/>
        </w:rPr>
        <w:t xml:space="preserve">в НИКО. С одной стороны, не следует волноваться, воспринимать предстоящую работу как экзамен или контрольную работу. С другой стороны, необходимо отнестись к данному мероприятию ответственно, что поможет объективно оценить имеющиеся знания, умения ребенка, выявить </w:t>
      </w:r>
      <w:r w:rsidRPr="00CB1BA9">
        <w:rPr>
          <w:rFonts w:ascii="Times New Roman" w:hAnsi="Times New Roman" w:cs="Times New Roman"/>
          <w:sz w:val="30"/>
          <w:szCs w:val="30"/>
        </w:rPr>
        <w:lastRenderedPageBreak/>
        <w:t>у него пробелы и быть более успешным при выполнении подобных заданий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B1BA9">
        <w:rPr>
          <w:rFonts w:ascii="Times New Roman" w:hAnsi="Times New Roman" w:cs="Times New Roman"/>
          <w:sz w:val="30"/>
          <w:szCs w:val="30"/>
        </w:rPr>
        <w:t>будущем.</w:t>
      </w:r>
    </w:p>
    <w:p w14:paraId="3312C79D" w14:textId="061159E0" w:rsidR="00CB1BA9" w:rsidRDefault="00CB1BA9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1BA9">
        <w:rPr>
          <w:rFonts w:ascii="Times New Roman" w:hAnsi="Times New Roman" w:cs="Times New Roman"/>
          <w:sz w:val="30"/>
          <w:szCs w:val="30"/>
        </w:rPr>
        <w:t>Узнав результаты выполнения работы после проведения НИКО, желательно целенаправленно позаниматься вместе с ребенком, выполняя задания, аналогичные тем, которые вызвали у него (нее) затруднения и/или в которых были допущены ошибки.</w:t>
      </w:r>
    </w:p>
    <w:p w14:paraId="62B1A982" w14:textId="73AFE4A3" w:rsidR="002D22FD" w:rsidRPr="00CB1BA9" w:rsidRDefault="002D22FD" w:rsidP="003E361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21577">
        <w:rPr>
          <w:rFonts w:ascii="Times New Roman" w:hAnsi="Times New Roman" w:cs="Times New Roman"/>
          <w:sz w:val="30"/>
          <w:szCs w:val="30"/>
        </w:rPr>
        <w:t>Отвечая на вопросы анкеты, помните, что не существует правильных и неправильных ответов. Анкет</w:t>
      </w:r>
      <w:r>
        <w:rPr>
          <w:rFonts w:ascii="Times New Roman" w:hAnsi="Times New Roman" w:cs="Times New Roman"/>
          <w:sz w:val="30"/>
          <w:szCs w:val="30"/>
        </w:rPr>
        <w:t>ирование</w:t>
      </w:r>
      <w:r w:rsidRPr="00621577">
        <w:rPr>
          <w:rFonts w:ascii="Times New Roman" w:hAnsi="Times New Roman" w:cs="Times New Roman"/>
          <w:sz w:val="30"/>
          <w:szCs w:val="30"/>
        </w:rPr>
        <w:t xml:space="preserve"> проводится с целью узнать Ваше мнение по изучаемым вопросам.</w:t>
      </w:r>
    </w:p>
    <w:p w14:paraId="36E5A946" w14:textId="5704EE69" w:rsidR="008B4F66" w:rsidRPr="00663F3A" w:rsidRDefault="008B4F66" w:rsidP="003E3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B4F66" w:rsidRPr="00663F3A" w:rsidSect="00663F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0331F"/>
    <w:multiLevelType w:val="hybridMultilevel"/>
    <w:tmpl w:val="DB864326"/>
    <w:lvl w:ilvl="0" w:tplc="5656BD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5F3C"/>
    <w:multiLevelType w:val="hybridMultilevel"/>
    <w:tmpl w:val="11F42812"/>
    <w:lvl w:ilvl="0" w:tplc="B546B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985D7F"/>
    <w:multiLevelType w:val="hybridMultilevel"/>
    <w:tmpl w:val="E86E6B8C"/>
    <w:lvl w:ilvl="0" w:tplc="10CEF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71"/>
    <w:rsid w:val="00140CEA"/>
    <w:rsid w:val="0018540A"/>
    <w:rsid w:val="001B6722"/>
    <w:rsid w:val="00246C91"/>
    <w:rsid w:val="002D22FD"/>
    <w:rsid w:val="00332D37"/>
    <w:rsid w:val="003B6816"/>
    <w:rsid w:val="003E1C71"/>
    <w:rsid w:val="003E3610"/>
    <w:rsid w:val="00427CF1"/>
    <w:rsid w:val="00451096"/>
    <w:rsid w:val="004B5EE2"/>
    <w:rsid w:val="004D2928"/>
    <w:rsid w:val="00663F3A"/>
    <w:rsid w:val="00732E68"/>
    <w:rsid w:val="00835A19"/>
    <w:rsid w:val="00841DE3"/>
    <w:rsid w:val="008936C6"/>
    <w:rsid w:val="008B4F66"/>
    <w:rsid w:val="009756D2"/>
    <w:rsid w:val="00A23DAB"/>
    <w:rsid w:val="00A90DC2"/>
    <w:rsid w:val="00AF35C6"/>
    <w:rsid w:val="00B04E99"/>
    <w:rsid w:val="00B1115C"/>
    <w:rsid w:val="00B43BCE"/>
    <w:rsid w:val="00BE635F"/>
    <w:rsid w:val="00C118ED"/>
    <w:rsid w:val="00CA5116"/>
    <w:rsid w:val="00CB1BA9"/>
    <w:rsid w:val="00CD2482"/>
    <w:rsid w:val="00E31BC4"/>
    <w:rsid w:val="00ED36EF"/>
    <w:rsid w:val="00F52C10"/>
    <w:rsid w:val="00FA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3786"/>
  <w15:docId w15:val="{1085880E-0E30-42F3-AA83-AE8BE209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81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2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ru/homeru/news/novostnaya-lenta/psikhologicheskaya-podgotovka-k-natsionalnomu-issledovaniyu-kachestva-obrazovaniy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ko.unibel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u.by/ru/pedagogam/natsionalnoe-issledovanie-kachestva-obrazovaniya-niko.html" TargetMode="External"/><Relationship Id="rId5" Type="http://schemas.openxmlformats.org/officeDocument/2006/relationships/hyperlink" Target="https://pravo.by/document/?guid=12551&amp;p0=W223399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2023-09-29T11:27:00Z</cp:lastPrinted>
  <dcterms:created xsi:type="dcterms:W3CDTF">2026-04-06T08:36:00Z</dcterms:created>
  <dcterms:modified xsi:type="dcterms:W3CDTF">2026-04-06T09:05:00Z</dcterms:modified>
</cp:coreProperties>
</file>